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B6" w:rsidRDefault="002623B6" w:rsidP="002623B6">
      <w:pPr>
        <w:rPr>
          <w:rFonts w:ascii="Times New Roman" w:eastAsia="MS Mincho" w:hAnsi="Times New Roman" w:cs="Times New Roman"/>
          <w:b/>
          <w:color w:val="215868" w:themeColor="accent5" w:themeShade="80"/>
          <w:sz w:val="28"/>
          <w:szCs w:val="28"/>
          <w:lang w:eastAsia="ja-JP"/>
        </w:rPr>
      </w:pPr>
      <w:r w:rsidRPr="002623B6">
        <w:rPr>
          <w:rFonts w:asciiTheme="majorHAnsi" w:hAnsiTheme="majorHAnsi"/>
          <w:b/>
          <w:color w:val="215868" w:themeColor="accent5" w:themeShade="80"/>
          <w:sz w:val="28"/>
          <w:szCs w:val="28"/>
        </w:rPr>
        <w:softHyphen/>
      </w:r>
      <w:r w:rsidRPr="002623B6">
        <w:rPr>
          <w:rFonts w:asciiTheme="majorHAnsi" w:hAnsiTheme="majorHAnsi"/>
          <w:b/>
          <w:color w:val="215868" w:themeColor="accent5" w:themeShade="80"/>
          <w:sz w:val="28"/>
          <w:szCs w:val="28"/>
        </w:rPr>
        <w:softHyphen/>
        <w:t xml:space="preserve">ВСТРЕЧА </w:t>
      </w:r>
      <w:r w:rsidRPr="002623B6">
        <w:rPr>
          <w:rFonts w:eastAsia="MS Mincho"/>
          <w:b/>
          <w:color w:val="215868" w:themeColor="accent5" w:themeShade="80"/>
          <w:sz w:val="28"/>
          <w:szCs w:val="28"/>
          <w:lang w:eastAsia="ja-JP"/>
        </w:rPr>
        <w:t xml:space="preserve">9  </w:t>
      </w:r>
      <w:r w:rsidRPr="002623B6">
        <w:rPr>
          <w:rFonts w:ascii="Times New Roman" w:eastAsia="MS Mincho" w:hAnsi="Times New Roman" w:cs="Times New Roman"/>
          <w:b/>
          <w:color w:val="215868" w:themeColor="accent5" w:themeShade="80"/>
          <w:sz w:val="28"/>
          <w:szCs w:val="28"/>
          <w:lang w:eastAsia="ja-JP"/>
        </w:rPr>
        <w:t>–  «Неограниченная сила»</w:t>
      </w:r>
    </w:p>
    <w:p w:rsidR="00406AA2" w:rsidRPr="002623B6" w:rsidRDefault="00406AA2" w:rsidP="002623B6">
      <w:pPr>
        <w:rPr>
          <w:rFonts w:ascii="Times New Roman" w:eastAsia="MS Mincho" w:hAnsi="Times New Roman" w:cs="Times New Roman"/>
          <w:i/>
          <w:iCs/>
          <w:lang w:eastAsia="ja-JP"/>
        </w:rPr>
      </w:pPr>
    </w:p>
    <w:p w:rsidR="002623B6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«ТВОЕ ЕСТЬ ЦАРСТВО И 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>СИЛА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И СЛАВА» (МФ. 6:13)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AA2">
        <w:rPr>
          <w:rFonts w:ascii="Times New Roman" w:hAnsi="Times New Roman" w:cs="Times New Roman"/>
          <w:i/>
          <w:sz w:val="24"/>
          <w:szCs w:val="24"/>
        </w:rPr>
        <w:t>«Отче наш, сущий на небесах! да святится имя</w:t>
      </w:r>
      <w:proofErr w:type="gramStart"/>
      <w:r w:rsidRPr="00406AA2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406AA2">
        <w:rPr>
          <w:rFonts w:ascii="Times New Roman" w:hAnsi="Times New Roman" w:cs="Times New Roman"/>
          <w:i/>
          <w:sz w:val="24"/>
          <w:szCs w:val="24"/>
        </w:rPr>
        <w:t xml:space="preserve">вое;  да </w:t>
      </w:r>
      <w:proofErr w:type="spellStart"/>
      <w:r w:rsidRPr="00406AA2">
        <w:rPr>
          <w:rFonts w:ascii="Times New Roman" w:hAnsi="Times New Roman" w:cs="Times New Roman"/>
          <w:i/>
          <w:sz w:val="24"/>
          <w:szCs w:val="24"/>
        </w:rPr>
        <w:t>приидет</w:t>
      </w:r>
      <w:proofErr w:type="spellEnd"/>
      <w:r w:rsidRPr="00406AA2">
        <w:rPr>
          <w:rFonts w:ascii="Times New Roman" w:hAnsi="Times New Roman" w:cs="Times New Roman"/>
          <w:i/>
          <w:sz w:val="24"/>
          <w:szCs w:val="24"/>
        </w:rPr>
        <w:t xml:space="preserve"> Царствие Твое; да будет воля Твоя и на земле, как на небе;  хлеб наш насущный дай нам на сей день;  и прости нам долги наши, как и мы прощаем должникам нашим; и не введи нас в искушение, но избавь нас от лукавого. Ибо</w:t>
      </w:r>
      <w:proofErr w:type="gramStart"/>
      <w:r w:rsidRPr="00406AA2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406AA2">
        <w:rPr>
          <w:rFonts w:ascii="Times New Roman" w:hAnsi="Times New Roman" w:cs="Times New Roman"/>
          <w:i/>
          <w:sz w:val="24"/>
          <w:szCs w:val="24"/>
        </w:rPr>
        <w:t>вое есть Царство и сила и слава во веки. Аминь» (Мф. 6. 9-13).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06AA2">
        <w:rPr>
          <w:rFonts w:ascii="Times New Roman" w:hAnsi="Times New Roman" w:cs="Times New Roman"/>
          <w:b/>
          <w:sz w:val="24"/>
          <w:szCs w:val="24"/>
          <w:lang w:eastAsia="ja-JP"/>
        </w:rPr>
        <w:t>Э. Уайт «Нагорная проповедь Христа»  стр. 120-122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406AA2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        «Последнее предложение в молитве Господней, как и первое, указывает на Отца как на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Т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ого, Кто превыше всякого имени, всех властей и начальств. Спаситель предвидел, что жизнь Его учеников будет окружена не блеском, богатством и почестями, о чем они, возможно, мечтали, но тьмой человеческой ненависти и бурями сатанинской ярости. Во времена распрей и национальной гибели каждый шаг Его учеников будет окружен опасностями, а сердца их будут стенать под гнетом страха. Они станут свидетелями разрушения Иерусалима, увидят, как храм будет сравнен с землей, богослужение в нем навсегда прекратится, и Израиль рассеется по всем странам, подобно обломкам разбившегося корабля. Иисус сказал: «Услышите о войнах и о военных слухах... Восстанет народ на народ, и царство на царство, и будут глады, моры и землетрясения по местам; все же это — начало болезней» (Мф. 24:6-8). И все же последователи Христа не должны думать, что их надежда тщетна и что Бог совсем оставил землю. Сила и слава принадлежат Ему, Его планы будут беспрепятственно выполняться, и ничто не может сорвать их. Молитвой о насущных нуждах Христос побуждает учеников смотреть не на силу и могущество лукавого, а на Господа Бога, Царство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К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оторого «всем обладает» (</w:t>
      </w:r>
      <w:proofErr w:type="spell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Пс</w:t>
      </w:r>
      <w:proofErr w:type="spell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>. 102:19) и Который во всякое время является их Отцом и вечным Другом. Разрушение Иерусалима служит прообразом окончательного разрушения, которое постигнет мир. Пророчества, частично исполнившиеся при разрушен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ии Ие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>русалима, найдут полное исполнение в последнее время.</w:t>
      </w:r>
    </w:p>
    <w:p w:rsidR="002623B6" w:rsidRDefault="002623B6" w:rsidP="00406A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06AA2">
        <w:rPr>
          <w:rFonts w:ascii="Times New Roman" w:hAnsi="Times New Roman" w:cs="Times New Roman"/>
          <w:sz w:val="24"/>
          <w:szCs w:val="24"/>
          <w:lang w:eastAsia="ja-JP"/>
        </w:rPr>
        <w:t>Мы живем на пороге великих и торжественных событий, мы идем навстречу кризису, какого мир еще не знал. Но как когда-то для учеников, так и для нас сегодня сладостной надеждой является заверение, что Царство Божье обладает всем. Последовательность грядущих событий находится в руках нашего Творца; Величие неба лично руководит как судьбой народов, так и жизнью и работой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воей Церкви. Божественный Наставник говорит каждому, служащему в Его руках орудием исполнения Его планов, слова, сказанные когда-то Киру: «Я препоясал тебя, хотя ты не знал Меня» (</w:t>
      </w:r>
      <w:proofErr w:type="spell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Ис</w:t>
      </w:r>
      <w:proofErr w:type="spell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. 45:5). В видении пророку </w:t>
      </w:r>
      <w:proofErr w:type="spell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Иезекиилю</w:t>
      </w:r>
      <w:proofErr w:type="spell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было показано, что под крыльями херувима находилось подобие руки; это урок для слуг Божьих, что именно Божественная сила дает им успех. Те, кого Господь использует в качестве вестников, ни в коем случае не должны думать, что Его дело зависит от них. Смертные существа не в состоянии нести это бремя ответственности в одиночестве. Бог, не дремлющий, но постоянно совершающий работу во исполнение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>воих намерений, будет продвигать вперед Свое</w:t>
      </w:r>
      <w:r w:rsidR="00406AA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6AA2">
        <w:rPr>
          <w:rFonts w:ascii="Times New Roman" w:hAnsi="Times New Roman" w:cs="Times New Roman"/>
          <w:sz w:val="24"/>
          <w:szCs w:val="24"/>
          <w:lang w:eastAsia="ja-JP"/>
        </w:rPr>
        <w:t>дело. Он разрушит замыслы нечестивых и сведет на нет планы тех, кто намеревается причинить зло Его народу. Он — Царь, Господь воинств — восседает меж херувимами и охраняет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воих детей среди борьбы и смятения народов. Наш Спаситель, правящий небесами, хранит нас от </w:t>
      </w:r>
      <w:r w:rsidRPr="00406AA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непосильных испытаний и точно определяет для каждой души огонь искушения, соответствующий ее силам. Когда разрушатся твердыни царей и стрелы гнева Божьего пронзят сердца Его врагов, тогда Его народ окажется в безопасности под сенью Его руки. 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«Твое, Господи, величие, и могущество, и слава, и победа, и великолепие, и все, </w:t>
      </w:r>
      <w:r w:rsidRPr="00406AA2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что </w:t>
      </w:r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на небе и на земле, </w:t>
      </w:r>
      <w:r w:rsidRPr="00406AA2">
        <w:rPr>
          <w:rFonts w:ascii="Times New Roman" w:hAnsi="Times New Roman" w:cs="Times New Roman"/>
          <w:i/>
          <w:sz w:val="24"/>
          <w:szCs w:val="24"/>
          <w:lang w:eastAsia="ja-JP"/>
        </w:rPr>
        <w:t>Твое</w:t>
      </w:r>
      <w:r w:rsidRPr="00406AA2">
        <w:rPr>
          <w:rFonts w:ascii="Times New Roman" w:hAnsi="Times New Roman" w:cs="Times New Roman"/>
          <w:sz w:val="24"/>
          <w:szCs w:val="24"/>
          <w:lang w:eastAsia="ja-JP"/>
        </w:rPr>
        <w:t>...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И в руке</w:t>
      </w:r>
      <w:proofErr w:type="gramStart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 Т</w:t>
      </w:r>
      <w:proofErr w:type="gramEnd"/>
      <w:r w:rsidRPr="00406AA2">
        <w:rPr>
          <w:rFonts w:ascii="Times New Roman" w:hAnsi="Times New Roman" w:cs="Times New Roman"/>
          <w:sz w:val="24"/>
          <w:szCs w:val="24"/>
          <w:lang w:eastAsia="ja-JP"/>
        </w:rPr>
        <w:t xml:space="preserve">воей сила и могущество; и во власти Твоей возвеличить и укрепить все» (1 Пар. 29:11, 12). </w:t>
      </w:r>
    </w:p>
    <w:p w:rsid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06AA2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Цитаты о Э. </w:t>
      </w:r>
      <w:proofErr w:type="gramStart"/>
      <w:r w:rsidRPr="00406AA2">
        <w:rPr>
          <w:rFonts w:ascii="Times New Roman" w:hAnsi="Times New Roman" w:cs="Times New Roman"/>
          <w:b/>
          <w:sz w:val="24"/>
          <w:szCs w:val="24"/>
          <w:lang w:eastAsia="ja-JP"/>
        </w:rPr>
        <w:t>Уайт</w:t>
      </w:r>
      <w:proofErr w:type="gramEnd"/>
      <w:r w:rsidRPr="00406AA2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о молитве: 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623B6" w:rsidRPr="00406AA2" w:rsidRDefault="002623B6" w:rsidP="00406AA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AA2">
        <w:rPr>
          <w:rFonts w:ascii="Times New Roman" w:hAnsi="Times New Roman" w:cs="Times New Roman"/>
          <w:color w:val="000000"/>
          <w:sz w:val="24"/>
          <w:szCs w:val="24"/>
        </w:rPr>
        <w:t>«Непрестанно молитесь  — это значит пребывать постоянно в духе молитвы, и тогда вы будете готовы к пришествию Господа» (Свидетельства для Церкви, т.5, стр.235).</w:t>
      </w:r>
    </w:p>
    <w:p w:rsidR="002623B6" w:rsidRDefault="002623B6" w:rsidP="00406AA2">
      <w:pPr>
        <w:pStyle w:val="ab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406AA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«Бог слышит абсолютно все искренние молитвы. Канал открыт, и поток от Него течет, оказывая целебное воздействие, восстанавливая жизнь и здоровье и даруя спасение» (Свидетельства для Церкви, т. 7, с. 274).</w:t>
      </w:r>
    </w:p>
    <w:p w:rsidR="00406AA2" w:rsidRDefault="00406AA2" w:rsidP="00406AA2">
      <w:pPr>
        <w:pStyle w:val="ab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406AA2" w:rsidRPr="00406AA2" w:rsidRDefault="00406AA2" w:rsidP="00406AA2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623B6" w:rsidRDefault="002623B6" w:rsidP="00406AA2">
      <w:pPr>
        <w:pStyle w:val="ab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406AA2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Прославление</w:t>
      </w:r>
    </w:p>
    <w:p w:rsidR="00406AA2" w:rsidRPr="00406AA2" w:rsidRDefault="00406AA2" w:rsidP="00406AA2">
      <w:pPr>
        <w:pStyle w:val="ab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AA2">
        <w:rPr>
          <w:rFonts w:ascii="Times New Roman" w:hAnsi="Times New Roman" w:cs="Times New Roman"/>
          <w:i/>
          <w:sz w:val="24"/>
          <w:szCs w:val="24"/>
        </w:rPr>
        <w:t>«Да будет благословенно имя Господа от века и до века! ибо у Него мудрость и сила; Он изменяет времена и лета, низлагает царей и поставляет царей; дает мудрость мудрым и разумение разумным; Он открывает глубокое и сокровенное, знает, что во мраке, и свет обитает с Ним» (Даниил 2:20-22).</w:t>
      </w:r>
    </w:p>
    <w:p w:rsidR="00406AA2" w:rsidRPr="00406AA2" w:rsidRDefault="00406AA2" w:rsidP="00406AA2">
      <w:pPr>
        <w:pStyle w:val="ab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2623B6" w:rsidRPr="00406AA2" w:rsidRDefault="002623B6" w:rsidP="00406AA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Господь Всемогущий управляет всем! Прославьте Его вместе за это. </w:t>
      </w:r>
    </w:p>
    <w:p w:rsidR="002623B6" w:rsidRPr="00406AA2" w:rsidRDefault="002623B6" w:rsidP="00406AA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Откройте ваши Библии и используйте Псалмы для того, чтобы прославить Господа нашего всемогущего и победоносного Царя.  ( </w:t>
      </w:r>
      <w:proofErr w:type="spellStart"/>
      <w:r w:rsidRPr="00406AA2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406AA2">
        <w:rPr>
          <w:rFonts w:ascii="Times New Roman" w:hAnsi="Times New Roman" w:cs="Times New Roman"/>
          <w:sz w:val="24"/>
          <w:szCs w:val="24"/>
        </w:rPr>
        <w:t>. 144).</w:t>
      </w:r>
    </w:p>
    <w:p w:rsidR="002623B6" w:rsidRDefault="002623B6" w:rsidP="00406AA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>Воздайте Богу хвалу за Его чудесные действия в ответ на ваши молитвы на этой неделе.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 Молитвы прославления</w:t>
      </w:r>
      <w:r w:rsidR="00406AA2">
        <w:rPr>
          <w:rFonts w:ascii="Times New Roman" w:hAnsi="Times New Roman" w:cs="Times New Roman"/>
          <w:sz w:val="24"/>
          <w:szCs w:val="24"/>
        </w:rPr>
        <w:t>.</w:t>
      </w:r>
    </w:p>
    <w:p w:rsid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A2">
        <w:rPr>
          <w:rFonts w:ascii="Times New Roman" w:hAnsi="Times New Roman" w:cs="Times New Roman"/>
          <w:b/>
          <w:sz w:val="24"/>
          <w:szCs w:val="24"/>
        </w:rPr>
        <w:t>Исповедание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B6" w:rsidRPr="00406AA2" w:rsidRDefault="00406AA2" w:rsidP="00406AA2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623B6" w:rsidRPr="00406AA2">
        <w:rPr>
          <w:rFonts w:ascii="Times New Roman" w:hAnsi="Times New Roman" w:cs="Times New Roman"/>
          <w:i/>
          <w:sz w:val="24"/>
          <w:szCs w:val="24"/>
        </w:rPr>
        <w:t xml:space="preserve">Ибо </w:t>
      </w:r>
      <w:proofErr w:type="spellStart"/>
      <w:r w:rsidR="002623B6" w:rsidRPr="00406AA2">
        <w:rPr>
          <w:rFonts w:ascii="Times New Roman" w:hAnsi="Times New Roman" w:cs="Times New Roman"/>
          <w:i/>
          <w:sz w:val="24"/>
          <w:szCs w:val="24"/>
        </w:rPr>
        <w:t>приидет</w:t>
      </w:r>
      <w:proofErr w:type="spellEnd"/>
      <w:r w:rsidR="002623B6" w:rsidRPr="00406AA2">
        <w:rPr>
          <w:rFonts w:ascii="Times New Roman" w:hAnsi="Times New Roman" w:cs="Times New Roman"/>
          <w:i/>
          <w:sz w:val="24"/>
          <w:szCs w:val="24"/>
        </w:rPr>
        <w:t xml:space="preserve"> Сын Человеческий во славе Отца Своего с Ангелами</w:t>
      </w:r>
      <w:proofErr w:type="gramStart"/>
      <w:r w:rsidR="002623B6" w:rsidRPr="00406AA2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2623B6" w:rsidRPr="00406AA2">
        <w:rPr>
          <w:rFonts w:ascii="Times New Roman" w:hAnsi="Times New Roman" w:cs="Times New Roman"/>
          <w:i/>
          <w:sz w:val="24"/>
          <w:szCs w:val="24"/>
        </w:rPr>
        <w:t>воими и тогда воздаст каждому по делам его» (Мф. 16.27)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B6" w:rsidRPr="00406AA2" w:rsidRDefault="002623B6" w:rsidP="00406AA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Иисус скоро придет! Свидетельствовал ли ваш образ жизни этому миру о том, что вы готовитесь к возвращению Христа? Покайтесь, если Бог побуждает вас и попросите у Него прощения. </w:t>
      </w:r>
    </w:p>
    <w:p w:rsidR="002623B6" w:rsidRPr="00406AA2" w:rsidRDefault="002623B6" w:rsidP="00406AA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Покайтесь в том, что у адвентистов недостает рвения в деле спасения людей и явлении Славы Божией этому миру. </w:t>
      </w:r>
    </w:p>
    <w:p w:rsidR="002623B6" w:rsidRDefault="002623B6" w:rsidP="00406AA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>Попросите прощения за то, что мы не просим Бога проявить Его могущество в решении наших жизненных проблем и открыть Его видение в совершаемой нами миссионерской работе, и за то, что слишком часто мы все пытаемся решить своими силами, не полагаясь на Его помощь и мудрость.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 Молитвы исповедания</w:t>
      </w:r>
    </w:p>
    <w:p w:rsid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A2">
        <w:rPr>
          <w:rFonts w:ascii="Times New Roman" w:hAnsi="Times New Roman" w:cs="Times New Roman"/>
          <w:b/>
          <w:sz w:val="24"/>
          <w:szCs w:val="24"/>
        </w:rPr>
        <w:t>Прошение и  ходатайственные молитвы</w:t>
      </w: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A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«И избавит меня Господь от всякого злого дела и сохранит для Своего Небесного Царства, Ему слава </w:t>
      </w:r>
      <w:proofErr w:type="gramStart"/>
      <w:r w:rsidRPr="00406AA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406AA2">
        <w:rPr>
          <w:rFonts w:ascii="Times New Roman" w:hAnsi="Times New Roman" w:cs="Times New Roman"/>
          <w:i/>
          <w:sz w:val="24"/>
          <w:szCs w:val="24"/>
        </w:rPr>
        <w:t xml:space="preserve"> веки веков»(2 Тим. 4:18).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AA2">
        <w:rPr>
          <w:rFonts w:ascii="Times New Roman" w:hAnsi="Times New Roman" w:cs="Times New Roman"/>
          <w:sz w:val="24"/>
          <w:szCs w:val="24"/>
        </w:rPr>
        <w:t xml:space="preserve">Молитва о возрождающей и преобразующей работе Святого Духа в наших сердцах: 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Pr="00406AA2" w:rsidRDefault="002623B6" w:rsidP="00406AA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молитесь о том, чтобы Святой Дух наполнил нас, и мы могли свидетельствовать о Боге, так же, как Иисус. Просите, чтобы Его служение стало нашим. </w:t>
      </w:r>
    </w:p>
    <w:p w:rsidR="002623B6" w:rsidRPr="00406AA2" w:rsidRDefault="002623B6" w:rsidP="00406AA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>молитесь о том, чтобы Дух Святой снизошел на всех членов церкви, руководителей и проповедников.</w:t>
      </w:r>
    </w:p>
    <w:p w:rsidR="002623B6" w:rsidRDefault="00406AA2" w:rsidP="00406AA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623B6" w:rsidRPr="00406AA2">
        <w:rPr>
          <w:rFonts w:ascii="Times New Roman" w:hAnsi="Times New Roman" w:cs="Times New Roman"/>
          <w:sz w:val="24"/>
          <w:szCs w:val="24"/>
        </w:rPr>
        <w:t xml:space="preserve">олитесь, чтобы Иисус руководил всеми событиями в мире и приблизил время Своего пришествия, а также, чтобы  все верующие  были готовы к  Его пришествию. 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>Молитва о миссии: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Pr="00406AA2" w:rsidRDefault="002623B6" w:rsidP="00406AA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просите Бога о силе, которая поможет нам распространить Евангелие по всему миру в этом поколении. Опирайтесь на слова Христа, записанные в Евангелии от Матфея </w:t>
      </w:r>
      <w:r w:rsidR="00406AA2">
        <w:rPr>
          <w:rFonts w:ascii="Times New Roman" w:hAnsi="Times New Roman" w:cs="Times New Roman"/>
          <w:sz w:val="24"/>
          <w:szCs w:val="24"/>
        </w:rPr>
        <w:t xml:space="preserve"> </w:t>
      </w:r>
      <w:r w:rsidRPr="00406AA2">
        <w:rPr>
          <w:rFonts w:ascii="Times New Roman" w:hAnsi="Times New Roman" w:cs="Times New Roman"/>
          <w:sz w:val="24"/>
          <w:szCs w:val="24"/>
        </w:rPr>
        <w:t xml:space="preserve">28:18-20; </w:t>
      </w:r>
    </w:p>
    <w:p w:rsidR="002623B6" w:rsidRDefault="002623B6" w:rsidP="00406AA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молитесь о том, чтобы благодаря  осуществлению разнообразных  миссионерских проектов и активной проповеди Евангелия в больших городах, тысячи людей откликнулись на призыв. 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>Молитва о Церкви: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Pr="00406AA2" w:rsidRDefault="002623B6" w:rsidP="00406AA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sz w:val="24"/>
          <w:szCs w:val="24"/>
        </w:rPr>
        <w:t xml:space="preserve">молитесь об инициативах по распространению Благой вести, которые предпринимаются в вашей местной церкви и о том, чтобы эта весть Евангелия  была провозглашена во всём мире для обильной жатвы </w:t>
      </w:r>
      <w:proofErr w:type="gramStart"/>
      <w:r w:rsidRPr="00406AA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6AA2">
        <w:rPr>
          <w:rFonts w:ascii="Times New Roman" w:hAnsi="Times New Roman" w:cs="Times New Roman"/>
          <w:sz w:val="24"/>
          <w:szCs w:val="24"/>
        </w:rPr>
        <w:t xml:space="preserve"> спасенных для вечной жизни;</w:t>
      </w:r>
    </w:p>
    <w:p w:rsidR="002623B6" w:rsidRPr="00406AA2" w:rsidRDefault="002623B6" w:rsidP="00406AA2">
      <w:pPr>
        <w:pStyle w:val="ab"/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6AA2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объединитесь с одним или двумя людьми, чтобы ходатайствовать в молитве о людях из вашего молитвенного списка. Молитесь по обетованиям: «чтобы Бог…</w:t>
      </w:r>
      <w:r w:rsidR="00406AA2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06AA2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дал вам Духа премудрости и откровения к познанию Его, и просветил очи сердца вашего, дабы вы познали, в чем состоит надежда призвания Его, и какое богатство славного наследия Его для святых…» </w:t>
      </w:r>
      <w:proofErr w:type="gramStart"/>
      <w:r w:rsidRPr="00406AA2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( </w:t>
      </w:r>
      <w:proofErr w:type="gramEnd"/>
      <w:r w:rsidRPr="00406AA2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Еф.1:15-21);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A2">
        <w:rPr>
          <w:rFonts w:ascii="Times New Roman" w:hAnsi="Times New Roman" w:cs="Times New Roman"/>
          <w:b/>
          <w:sz w:val="24"/>
          <w:szCs w:val="24"/>
        </w:rPr>
        <w:t>Благодарение</w:t>
      </w: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06A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«Благословение и слава, и премудрость и благодарение, и честь и сила и крепость Богу нашему </w:t>
      </w:r>
      <w:proofErr w:type="gramStart"/>
      <w:r w:rsidRPr="00406A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</w:t>
      </w:r>
      <w:proofErr w:type="gramEnd"/>
      <w:r w:rsidRPr="00406A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веки веков! Аминь» (</w:t>
      </w:r>
      <w:proofErr w:type="spellStart"/>
      <w:r w:rsidRPr="00406A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Откр</w:t>
      </w:r>
      <w:proofErr w:type="spellEnd"/>
      <w:r w:rsidRPr="00406A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7.12)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3B6" w:rsidRPr="00406AA2" w:rsidRDefault="002623B6" w:rsidP="00406AA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AA2">
        <w:rPr>
          <w:rFonts w:ascii="Times New Roman" w:hAnsi="Times New Roman" w:cs="Times New Roman"/>
          <w:bCs/>
          <w:color w:val="000000"/>
          <w:sz w:val="24"/>
          <w:szCs w:val="24"/>
        </w:rPr>
        <w:t>Поблагодарите Бога от всего сердца за все благословения, которыми Он одарил вас на этой неделе.</w:t>
      </w:r>
    </w:p>
    <w:p w:rsidR="002623B6" w:rsidRDefault="002623B6" w:rsidP="00406AA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AA2">
        <w:rPr>
          <w:rFonts w:ascii="Times New Roman" w:hAnsi="Times New Roman" w:cs="Times New Roman"/>
          <w:bCs/>
          <w:color w:val="000000"/>
          <w:sz w:val="24"/>
          <w:szCs w:val="24"/>
        </w:rPr>
        <w:t>Будьте благодарны за  влияние Святого духа, которое вы ощущали на этом молитвенном служении.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3B6" w:rsidRDefault="002623B6" w:rsidP="00406AA2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AA2">
        <w:rPr>
          <w:rFonts w:ascii="Times New Roman" w:hAnsi="Times New Roman" w:cs="Times New Roman"/>
          <w:bCs/>
          <w:color w:val="000000"/>
          <w:sz w:val="24"/>
          <w:szCs w:val="24"/>
        </w:rPr>
        <w:t>Молитвы благодарности.</w:t>
      </w:r>
    </w:p>
    <w:p w:rsidR="00406AA2" w:rsidRPr="00406AA2" w:rsidRDefault="00406AA2" w:rsidP="00406AA2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3B6" w:rsidRPr="00406AA2" w:rsidRDefault="002623B6" w:rsidP="00406AA2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1FF" w:rsidRPr="00406AA2" w:rsidRDefault="002623B6" w:rsidP="00406A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06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Пение: «Боже, да будет воля</w:t>
      </w:r>
      <w:proofErr w:type="gramStart"/>
      <w:r w:rsidRPr="00406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</w:t>
      </w:r>
      <w:proofErr w:type="gramEnd"/>
      <w:r w:rsidRPr="00406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воя»</w:t>
      </w:r>
    </w:p>
    <w:sectPr w:rsidR="00C101FF" w:rsidRPr="00406AA2" w:rsidSect="00C101FF">
      <w:headerReference w:type="first" r:id="rId7"/>
      <w:pgSz w:w="11906" w:h="16838"/>
      <w:pgMar w:top="1276" w:right="850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56" w:rsidRDefault="00B80556" w:rsidP="00C101FF">
      <w:pPr>
        <w:spacing w:after="0" w:line="240" w:lineRule="auto"/>
      </w:pPr>
      <w:r>
        <w:separator/>
      </w:r>
    </w:p>
  </w:endnote>
  <w:endnote w:type="continuationSeparator" w:id="0">
    <w:p w:rsidR="00B80556" w:rsidRDefault="00B80556" w:rsidP="00C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56" w:rsidRDefault="00B80556" w:rsidP="00C101FF">
      <w:pPr>
        <w:spacing w:after="0" w:line="240" w:lineRule="auto"/>
      </w:pPr>
      <w:r>
        <w:separator/>
      </w:r>
    </w:p>
  </w:footnote>
  <w:footnote w:type="continuationSeparator" w:id="0">
    <w:p w:rsidR="00B80556" w:rsidRDefault="00B80556" w:rsidP="00C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F" w:rsidRDefault="00C101FF">
    <w:pPr>
      <w:pStyle w:val="a5"/>
    </w:pPr>
    <w:r>
      <w:rPr>
        <w:noProof/>
        <w:lang w:eastAsia="ru-RU"/>
      </w:rPr>
      <w:drawing>
        <wp:inline distT="0" distB="0" distL="0" distR="0">
          <wp:extent cx="6300470" cy="1402715"/>
          <wp:effectExtent l="0" t="0" r="0" b="0"/>
          <wp:docPr id="3" name="Рисунок 2" descr="для письм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письм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E3A"/>
    <w:multiLevelType w:val="hybridMultilevel"/>
    <w:tmpl w:val="643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2E92"/>
    <w:multiLevelType w:val="hybridMultilevel"/>
    <w:tmpl w:val="C8C4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67042"/>
    <w:multiLevelType w:val="hybridMultilevel"/>
    <w:tmpl w:val="EC18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07EB"/>
    <w:multiLevelType w:val="hybridMultilevel"/>
    <w:tmpl w:val="F756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30776"/>
    <w:multiLevelType w:val="hybridMultilevel"/>
    <w:tmpl w:val="CFA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E1"/>
    <w:multiLevelType w:val="hybridMultilevel"/>
    <w:tmpl w:val="B57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101FF"/>
    <w:rsid w:val="001A4154"/>
    <w:rsid w:val="00237FEA"/>
    <w:rsid w:val="002623B6"/>
    <w:rsid w:val="00406AA2"/>
    <w:rsid w:val="005D48F7"/>
    <w:rsid w:val="0063021F"/>
    <w:rsid w:val="00772B3E"/>
    <w:rsid w:val="008F1676"/>
    <w:rsid w:val="009519A5"/>
    <w:rsid w:val="00A11FCA"/>
    <w:rsid w:val="00A43172"/>
    <w:rsid w:val="00B80556"/>
    <w:rsid w:val="00B90BC0"/>
    <w:rsid w:val="00BF5F53"/>
    <w:rsid w:val="00C101FF"/>
    <w:rsid w:val="00DC3C12"/>
    <w:rsid w:val="00EE535C"/>
    <w:rsid w:val="00F44F46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1FF"/>
  </w:style>
  <w:style w:type="paragraph" w:styleId="a7">
    <w:name w:val="footer"/>
    <w:basedOn w:val="a"/>
    <w:link w:val="a8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1FF"/>
  </w:style>
  <w:style w:type="character" w:customStyle="1" w:styleId="a9">
    <w:name w:val="Основной текст Знак"/>
    <w:aliases w:val="Основной текст_ Знак"/>
    <w:basedOn w:val="a0"/>
    <w:link w:val="aa"/>
    <w:locked/>
    <w:rsid w:val="002623B6"/>
    <w:rPr>
      <w:rFonts w:ascii="Tahoma" w:eastAsia="Courier New" w:hAnsi="Tahoma" w:cs="Tahoma"/>
      <w:sz w:val="17"/>
      <w:szCs w:val="17"/>
      <w:shd w:val="clear" w:color="auto" w:fill="FFFFFF"/>
      <w:lang w:val="en-US"/>
    </w:rPr>
  </w:style>
  <w:style w:type="paragraph" w:styleId="aa">
    <w:name w:val="Body Text"/>
    <w:aliases w:val="Основной текст_"/>
    <w:basedOn w:val="a"/>
    <w:link w:val="a9"/>
    <w:unhideWhenUsed/>
    <w:rsid w:val="002623B6"/>
    <w:pPr>
      <w:widowControl w:val="0"/>
      <w:shd w:val="clear" w:color="auto" w:fill="FFFFFF"/>
      <w:spacing w:before="540" w:after="180" w:line="240" w:lineRule="exact"/>
    </w:pPr>
    <w:rPr>
      <w:rFonts w:ascii="Tahoma" w:eastAsia="Courier New" w:hAnsi="Tahoma" w:cs="Tahoma"/>
      <w:sz w:val="17"/>
      <w:szCs w:val="17"/>
      <w:lang w:val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2623B6"/>
  </w:style>
  <w:style w:type="character" w:customStyle="1" w:styleId="2">
    <w:name w:val="Заголовок №2_"/>
    <w:basedOn w:val="a0"/>
    <w:link w:val="20"/>
    <w:locked/>
    <w:rsid w:val="002623B6"/>
    <w:rPr>
      <w:rFonts w:ascii="Trebuchet MS" w:hAnsi="Trebuchet MS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2623B6"/>
    <w:pPr>
      <w:widowControl w:val="0"/>
      <w:shd w:val="clear" w:color="auto" w:fill="FFFFFF"/>
      <w:spacing w:before="180" w:after="60" w:line="240" w:lineRule="atLeast"/>
      <w:outlineLvl w:val="1"/>
    </w:pPr>
    <w:rPr>
      <w:rFonts w:ascii="Trebuchet MS" w:hAnsi="Trebuchet MS"/>
      <w:b/>
      <w:bCs/>
      <w:sz w:val="16"/>
      <w:szCs w:val="16"/>
    </w:rPr>
  </w:style>
  <w:style w:type="paragraph" w:styleId="ab">
    <w:name w:val="No Spacing"/>
    <w:uiPriority w:val="1"/>
    <w:qFormat/>
    <w:rsid w:val="00406A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Касап</dc:creator>
  <cp:lastModifiedBy>И.В. Касап</cp:lastModifiedBy>
  <cp:revision>8</cp:revision>
  <dcterms:created xsi:type="dcterms:W3CDTF">2014-07-23T07:05:00Z</dcterms:created>
  <dcterms:modified xsi:type="dcterms:W3CDTF">2014-08-26T11:51:00Z</dcterms:modified>
</cp:coreProperties>
</file>